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"/>
        <w:gridCol w:w="539"/>
        <w:gridCol w:w="218"/>
        <w:gridCol w:w="1786"/>
        <w:gridCol w:w="3099"/>
        <w:gridCol w:w="2081"/>
        <w:gridCol w:w="1018"/>
        <w:gridCol w:w="3099"/>
        <w:gridCol w:w="1196"/>
        <w:gridCol w:w="1903"/>
      </w:tblGrid>
      <w:tr w:rsidR="00246DB9" w:rsidRPr="00C04713" w:rsidTr="0003081E">
        <w:trPr>
          <w:trHeight w:val="296"/>
        </w:trPr>
        <w:tc>
          <w:tcPr>
            <w:tcW w:w="15030" w:type="dxa"/>
            <w:gridSpan w:val="10"/>
            <w:shd w:val="solid" w:color="FFFFFF" w:fill="auto"/>
          </w:tcPr>
          <w:p w:rsidR="00246DB9" w:rsidRPr="00560FEF" w:rsidRDefault="00FB3AB3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 w:rsidRPr="00560FE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481EE2" w:rsidRPr="00560FE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246DB9" w:rsidRPr="0024694A" w:rsidRDefault="00FC3BF2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4262FA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запроса котировок под кодом 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4262FA" w:rsidRPr="00F86B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</w:t>
            </w:r>
            <w:r w:rsid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4262FA" w:rsidRPr="008308B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88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4262FA" w:rsidRPr="00AF68C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</w:t>
            </w:r>
            <w:r w:rsidR="005E54F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слуг экспертизы (Проектно-сметн</w:t>
            </w:r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ой документации капитального ремонта/реконструкции домов культуры 4 общин (Талин, </w:t>
            </w:r>
            <w:proofErr w:type="spellStart"/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Ринд</w:t>
            </w:r>
            <w:proofErr w:type="spellEnd"/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Егвард</w:t>
            </w:r>
            <w:proofErr w:type="spellEnd"/>
            <w:r w:rsidR="00560FEF" w:rsidRPr="00560FE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, Армавир)</w:t>
            </w:r>
          </w:p>
        </w:tc>
      </w:tr>
      <w:tr w:rsidR="00246DB9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F5144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560FE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09.</w:t>
            </w:r>
            <w:r w:rsidR="00560FE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12</w:t>
            </w:r>
            <w:r w:rsidR="00415F22" w:rsidRP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4262F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112261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F51443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24694A" w:rsidTr="0003081E">
        <w:trPr>
          <w:trHeight w:val="251"/>
        </w:trPr>
        <w:tc>
          <w:tcPr>
            <w:tcW w:w="15030" w:type="dxa"/>
            <w:gridSpan w:val="10"/>
            <w:shd w:val="solid" w:color="FFFFFF" w:fill="auto"/>
          </w:tcPr>
          <w:p w:rsidR="002905E5" w:rsidRPr="0024694A" w:rsidRDefault="00F51443" w:rsidP="00F5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F7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60FEF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864E39">
              <w:rPr>
                <w:rFonts w:ascii="GHEA Grapalat" w:hAnsi="GHEA Grapalat" w:cs="GHEA Grapalat"/>
                <w:color w:val="000000"/>
              </w:rPr>
              <w:t>Пр</w:t>
            </w:r>
            <w:r>
              <w:rPr>
                <w:rFonts w:ascii="GHEA Grapalat" w:hAnsi="GHEA Grapalat" w:cs="GHEA Grapalat"/>
                <w:color w:val="000000"/>
              </w:rPr>
              <w:t>едседатель</w:t>
            </w:r>
            <w:proofErr w:type="spellEnd"/>
            <w:r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>
              <w:rPr>
                <w:rFonts w:ascii="GHEA Grapalat" w:hAnsi="GHEA Grapalat" w:cs="GHEA Grapalat"/>
                <w:color w:val="000000"/>
              </w:rPr>
              <w:t xml:space="preserve">`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Грант Мкртчян</w:t>
            </w:r>
          </w:p>
        </w:tc>
      </w:tr>
      <w:tr w:rsidR="00560FEF" w:rsidRPr="0024694A" w:rsidTr="007429B4">
        <w:trPr>
          <w:trHeight w:val="157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864E39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864E39">
              <w:rPr>
                <w:rFonts w:ascii="GHEA Grapalat" w:hAnsi="GHEA Grapalat" w:cs="Sylfaen"/>
                <w:lang w:val="ru-RU"/>
              </w:rPr>
              <w:t xml:space="preserve">`                      </w:t>
            </w:r>
            <w:r>
              <w:rPr>
                <w:rFonts w:ascii="GHEA Grapalat" w:hAnsi="GHEA Grapalat" w:cs="Sylfaen"/>
                <w:lang w:val="ru-RU"/>
              </w:rPr>
              <w:t xml:space="preserve">Амалия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Давтян</w:t>
            </w:r>
            <w:proofErr w:type="spellEnd"/>
          </w:p>
        </w:tc>
      </w:tr>
      <w:tr w:rsidR="00560FEF" w:rsidRPr="00C04713" w:rsidTr="007429B4">
        <w:trPr>
          <w:trHeight w:val="130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64E39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Зара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Асланян</w:t>
            </w:r>
            <w:r w:rsidRPr="00864E39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</w:p>
        </w:tc>
      </w:tr>
      <w:tr w:rsidR="00560FEF" w:rsidRPr="00C04713" w:rsidTr="007429B4">
        <w:trPr>
          <w:trHeight w:val="112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64E39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Светлана Саакян</w:t>
            </w:r>
          </w:p>
        </w:tc>
      </w:tr>
      <w:tr w:rsidR="00560FEF" w:rsidRPr="00C04713" w:rsidTr="007429B4">
        <w:trPr>
          <w:trHeight w:val="68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64E39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Астхик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Марабян</w:t>
            </w:r>
            <w:proofErr w:type="spellEnd"/>
            <w:r w:rsidRPr="00864E39">
              <w:rPr>
                <w:rFonts w:ascii="GHEA Grapalat" w:hAnsi="GHEA Grapalat" w:cs="Sylfaen"/>
                <w:lang w:val="ru-RU"/>
              </w:rPr>
              <w:t xml:space="preserve"> </w:t>
            </w:r>
          </w:p>
        </w:tc>
      </w:tr>
      <w:tr w:rsidR="00560FEF" w:rsidRPr="00C04713" w:rsidTr="0003081E">
        <w:trPr>
          <w:trHeight w:val="198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560FEF" w:rsidRPr="00864E39" w:rsidRDefault="00560FEF" w:rsidP="00560FEF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864E39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864E39">
              <w:rPr>
                <w:rFonts w:ascii="GHEA Grapalat" w:hAnsi="GHEA Grapalat" w:cs="GHEA Grapalat"/>
                <w:color w:val="000000"/>
              </w:rPr>
              <w:t xml:space="preserve">`                               </w:t>
            </w:r>
            <w:proofErr w:type="spellStart"/>
            <w:r w:rsidRPr="00864E39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864E39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864E39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A82F9C" w:rsidTr="0003081E">
        <w:trPr>
          <w:trHeight w:val="522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A82F9C" w:rsidTr="0003081E">
        <w:trPr>
          <w:trHeight w:val="477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F51443" w:rsidRPr="00F51443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560FEF">
              <w:rPr>
                <w:rFonts w:ascii="GHEA Grapalat" w:hAnsi="GHEA Grapalat" w:cs="GHEA Grapalat"/>
                <w:color w:val="000000"/>
                <w:lang w:val="ru-RU"/>
              </w:rPr>
              <w:t>24/88</w:t>
            </w: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A82F9C" w:rsidTr="0003081E">
        <w:trPr>
          <w:trHeight w:val="288"/>
        </w:trPr>
        <w:tc>
          <w:tcPr>
            <w:tcW w:w="15030" w:type="dxa"/>
            <w:gridSpan w:val="10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A82F9C" w:rsidTr="0003081E">
        <w:trPr>
          <w:trHeight w:val="162"/>
        </w:trPr>
        <w:tc>
          <w:tcPr>
            <w:tcW w:w="15030" w:type="dxa"/>
            <w:gridSpan w:val="10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C04713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РА на процедуру закупки под </w:t>
            </w:r>
            <w:proofErr w:type="gramStart"/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560FEF">
              <w:rPr>
                <w:rFonts w:ascii="GHEA Grapalat" w:eastAsia="Times New Roman" w:hAnsi="GHEA Grapalat" w:cs="Times New Roman"/>
                <w:lang w:val="ru-RU"/>
              </w:rPr>
              <w:t>24/88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F51443">
              <w:rPr>
                <w:rFonts w:ascii="GHEA Grapalat" w:eastAsia="Times New Roman" w:hAnsi="GHEA Grapalat" w:cs="Times New Roman"/>
                <w:lang w:val="ru-RU"/>
              </w:rPr>
              <w:t xml:space="preserve"> заявку следующие организации:</w:t>
            </w:r>
          </w:p>
        </w:tc>
      </w:tr>
      <w:tr w:rsidR="00515C66" w:rsidRPr="00C04713" w:rsidTr="00E143C1">
        <w:trPr>
          <w:trHeight w:val="12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903" w:type="dxa"/>
            <w:tcBorders>
              <w:left w:val="single" w:sz="4" w:space="0" w:color="auto"/>
            </w:tcBorders>
            <w:shd w:val="solid" w:color="FFFFFF" w:fill="auto"/>
          </w:tcPr>
          <w:p w:rsidR="00515C66" w:rsidRPr="00C04713" w:rsidRDefault="00515C66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1443" w:rsidRPr="00C04713" w:rsidTr="00E143C1">
        <w:trPr>
          <w:trHeight w:val="138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B146C1" w:rsidRDefault="00F51443" w:rsidP="007429B4">
            <w:pPr>
              <w:widowControl w:val="0"/>
              <w:spacing w:after="0"/>
              <w:jc w:val="center"/>
              <w:rPr>
                <w:rFonts w:ascii="GHEA Grapalat" w:hAnsi="GHEA Grapalat"/>
                <w:b/>
              </w:rPr>
            </w:pPr>
            <w:r w:rsidRPr="00B146C1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6929AF" w:rsidRDefault="00F51443" w:rsidP="00560FEF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</w:t>
            </w:r>
            <w:r w:rsidR="00560FEF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АРХИТЕКТ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6929AF" w:rsidRDefault="00560FEF" w:rsidP="007429B4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  <w:r w:rsidRPr="00D3010B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arxitects@mail.ru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solid" w:color="FFFFFF" w:fill="auto"/>
          </w:tcPr>
          <w:p w:rsidR="00F51443" w:rsidRPr="00C04713" w:rsidRDefault="00F51443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15F22" w:rsidRPr="00A82F9C" w:rsidTr="0003081E">
        <w:trPr>
          <w:trHeight w:val="278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415F22" w:rsidRPr="00A82F9C" w:rsidTr="0003081E">
        <w:trPr>
          <w:trHeight w:val="80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4262FA" w:rsidP="004262F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Заявка, поданная участнико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была составлена и представлена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BA4EC0" w:rsidRPr="00415F22" w:rsidTr="00F51443">
        <w:trPr>
          <w:trHeight w:val="202"/>
        </w:trPr>
        <w:tc>
          <w:tcPr>
            <w:tcW w:w="15030" w:type="dxa"/>
            <w:gridSpan w:val="10"/>
            <w:shd w:val="solid" w:color="FFFFFF" w:fill="auto"/>
          </w:tcPr>
          <w:p w:rsidR="00BA4EC0" w:rsidRDefault="00BA4EC0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</w:pPr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C04713" w:rsidTr="0003081E">
        <w:trPr>
          <w:trHeight w:val="378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415F22" w:rsidRPr="00A82F9C" w:rsidTr="0003081E">
        <w:trPr>
          <w:trHeight w:val="201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4262FA" w:rsidRPr="00C04713" w:rsidTr="004262FA">
        <w:trPr>
          <w:gridBefore w:val="1"/>
          <w:wBefore w:w="91" w:type="dxa"/>
          <w:trHeight w:val="6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лота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 </w:t>
            </w:r>
          </w:p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101" w:right="-33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B3C3E" w:rsidRPr="00C04713" w:rsidTr="00E143C1">
        <w:trPr>
          <w:gridBefore w:val="1"/>
          <w:wBefore w:w="91" w:type="dxa"/>
          <w:trHeight w:val="24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560FEF" w:rsidP="00F51443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«АРХИТЕКТ»</w:t>
            </w:r>
            <w:r w:rsidR="00F51443" w:rsidRPr="007429B4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</w:tr>
      <w:tr w:rsidR="004262FA" w:rsidRPr="00C04713" w:rsidTr="004262FA">
        <w:trPr>
          <w:gridBefore w:val="1"/>
          <w:wBefore w:w="91" w:type="dxa"/>
          <w:trHeight w:val="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B3C3E" w:rsidRPr="00C04713" w:rsidTr="004262FA">
        <w:trPr>
          <w:gridBefore w:val="1"/>
          <w:wBefore w:w="91" w:type="dxa"/>
          <w:cantSplit/>
          <w:trHeight w:val="3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60FEF" w:rsidRPr="00C04713" w:rsidTr="004262FA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78160F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78160F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1130500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1130500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1130500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FEF" w:rsidRPr="00C04713" w:rsidTr="004262FA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1171600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1171600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1171600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FEF" w:rsidRPr="00C04713" w:rsidTr="004262FA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749000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749000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749000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FEF" w:rsidRPr="00C04713" w:rsidTr="004262FA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lastRenderedPageBreak/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850900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850900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EF" w:rsidRPr="001D4F47" w:rsidRDefault="00560FEF" w:rsidP="00560FEF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D4F47">
              <w:rPr>
                <w:rFonts w:ascii="GHEA Grapalat" w:hAnsi="GHEA Grapalat"/>
                <w:b/>
              </w:rPr>
              <w:t>850900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560FEF" w:rsidRPr="007429B4" w:rsidRDefault="00560FEF" w:rsidP="0056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22" w:rsidRPr="00A82F9C" w:rsidTr="0003081E">
        <w:trPr>
          <w:trHeight w:val="205"/>
        </w:trPr>
        <w:tc>
          <w:tcPr>
            <w:tcW w:w="15030" w:type="dxa"/>
            <w:gridSpan w:val="10"/>
            <w:shd w:val="solid" w:color="FFFFFF" w:fill="auto"/>
          </w:tcPr>
          <w:p w:rsidR="00A77597" w:rsidRPr="00CD27F4" w:rsidRDefault="00A77597"/>
          <w:tbl>
            <w:tblPr>
              <w:tblW w:w="14904" w:type="dxa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14904"/>
            </w:tblGrid>
            <w:tr w:rsidR="004262FA" w:rsidRPr="00CD27F4" w:rsidTr="00560FEF">
              <w:trPr>
                <w:trHeight w:val="247"/>
              </w:trPr>
              <w:tc>
                <w:tcPr>
                  <w:tcW w:w="14904" w:type="dxa"/>
                  <w:shd w:val="solid" w:color="FFFFFF" w:fill="auto"/>
                </w:tcPr>
                <w:p w:rsidR="004262FA" w:rsidRPr="00CD27F4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</w:pPr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5.</w:t>
                  </w:r>
                  <w:r w:rsidRPr="00CD27F4">
                    <w:rPr>
                      <w:lang w:val="hy-AM"/>
                    </w:rPr>
                    <w:t xml:space="preserve"> 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О приостановлении процесса оценки</w:t>
                  </w:r>
                </w:p>
              </w:tc>
            </w:tr>
            <w:tr w:rsidR="004262FA" w:rsidRPr="00CD27F4" w:rsidTr="00560FEF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p w:rsidR="004262FA" w:rsidRPr="00CD27F4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</w:pP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5.1. С целью оценивания наличии требуемых документов в заявке участниав и их соответствия к требованиям приглашения, приостановить процесс оценки и </w:t>
                  </w:r>
                  <w:r w:rsidRPr="00CD27F4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продолжить заседание комиссии 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после рассмотрения комиссией документов участников, но не позднее, чем в срок, указанный в пункте 8.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2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приглашения на данную процедуру, 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по адресу: 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310. </w:t>
                  </w:r>
                </w:p>
              </w:tc>
            </w:tr>
            <w:tr w:rsidR="004262FA" w:rsidRPr="00CD27F4" w:rsidTr="00560FEF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p w:rsidR="004262FA" w:rsidRPr="00CD27F4" w:rsidRDefault="004262FA" w:rsidP="004262FA"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 xml:space="preserve">            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CD27F4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A82F9C" w:rsidTr="00560FEF">
              <w:trPr>
                <w:trHeight w:val="432"/>
              </w:trPr>
              <w:tc>
                <w:tcPr>
                  <w:tcW w:w="14904" w:type="dxa"/>
                  <w:shd w:val="solid" w:color="FFFFFF" w:fill="auto"/>
                </w:tcPr>
                <w:tbl>
                  <w:tblPr>
                    <w:tblW w:w="15257" w:type="dxa"/>
                    <w:tblInd w:w="7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257"/>
                  </w:tblGrid>
                  <w:tr w:rsidR="00415F22" w:rsidRPr="00A82F9C" w:rsidTr="00531BBD">
                    <w:trPr>
                      <w:trHeight w:val="432"/>
                    </w:trPr>
                    <w:tc>
                      <w:tcPr>
                        <w:tcW w:w="15257" w:type="dxa"/>
                        <w:shd w:val="solid" w:color="FFFFFF" w:fill="auto"/>
                      </w:tcPr>
                      <w:p w:rsidR="00415F22" w:rsidRPr="00CD27F4" w:rsidRDefault="00415F22" w:rsidP="007429B4">
                        <w:pPr>
                          <w:autoSpaceDE w:val="0"/>
                          <w:autoSpaceDN w:val="0"/>
                          <w:adjustRightInd w:val="0"/>
                          <w:spacing w:before="60" w:after="0" w:line="240" w:lineRule="auto"/>
                          <w:jc w:val="center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Заседание оценочной комиссии продолжилось </w:t>
                        </w:r>
                        <w:r w:rsidR="00560FEF"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hy-AM"/>
                          </w:rPr>
                          <w:t>10</w:t>
                        </w:r>
                        <w:r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560FEF"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12.2024г. в 15</w:t>
                        </w:r>
                        <w:r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hy-AM"/>
                          </w:rPr>
                          <w:t>0</w:t>
                        </w:r>
                        <w:r w:rsidRPr="00CD27F4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0 часов</w:t>
                        </w:r>
                      </w:p>
                    </w:tc>
                  </w:tr>
                </w:tbl>
                <w:p w:rsidR="00415F22" w:rsidRPr="00CD27F4" w:rsidRDefault="00415F22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</w:tc>
            </w:tr>
          </w:tbl>
          <w:p w:rsidR="00415F22" w:rsidRPr="00CD27F4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15F22" w:rsidRPr="00A82F9C" w:rsidTr="0003081E">
        <w:trPr>
          <w:trHeight w:val="205"/>
        </w:trPr>
        <w:tc>
          <w:tcPr>
            <w:tcW w:w="15030" w:type="dxa"/>
            <w:gridSpan w:val="10"/>
            <w:shd w:val="solid" w:color="FFFFFF" w:fill="auto"/>
          </w:tcPr>
          <w:p w:rsidR="00415F22" w:rsidRPr="00CD27F4" w:rsidRDefault="00DF4F31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CD27F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415F22" w:rsidRPr="004262FA" w:rsidTr="0003081E">
        <w:trPr>
          <w:trHeight w:val="575"/>
        </w:trPr>
        <w:tc>
          <w:tcPr>
            <w:tcW w:w="15030" w:type="dxa"/>
            <w:gridSpan w:val="10"/>
            <w:shd w:val="solid" w:color="FFFFFF" w:fill="auto"/>
          </w:tcPr>
          <w:p w:rsidR="004262FA" w:rsidRPr="00CD27F4" w:rsidRDefault="00F51443" w:rsidP="004262F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CD27F4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4262FA" w:rsidRPr="00CD27F4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</w:t>
            </w:r>
            <w:r w:rsidRPr="00CD27F4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560FEF" w:rsidRPr="00CD27F4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«АРХИТЕКТ»</w:t>
            </w:r>
            <w:r w:rsidRPr="00CD27F4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 ООО</w:t>
            </w:r>
            <w:r w:rsidRPr="00CD27F4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</w:t>
            </w:r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кументы, требуемые приглашением, но они </w:t>
            </w:r>
            <w:r w:rsidRPr="00CD27F4">
              <w:rPr>
                <w:rFonts w:ascii="GHEA Grapalat" w:hAnsi="GHEA Grapalat" w:cs="GHEA Grapalat"/>
                <w:color w:val="000000"/>
                <w:lang w:val="hy-AM"/>
              </w:rPr>
              <w:t>не соответствуют требованиям, изложенным в приглашении, в частности:</w:t>
            </w:r>
            <w:r w:rsidR="00560FEF" w:rsidRPr="00CD27F4">
              <w:rPr>
                <w:rFonts w:ascii="GHEA Grapalat" w:hAnsi="GHEA Grapalat" w:cs="GHEA Grapalat"/>
                <w:color w:val="000000"/>
                <w:lang w:val="ru-RU"/>
              </w:rPr>
              <w:t xml:space="preserve"> в</w:t>
            </w:r>
            <w:r w:rsidR="00560FEF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560FEF" w:rsidRPr="00CD27F4">
              <w:rPr>
                <w:rFonts w:ascii="GHEA Grapalat" w:hAnsi="GHEA Grapalat" w:cs="Arial"/>
                <w:bCs/>
                <w:lang w:val="hy-AM"/>
              </w:rPr>
              <w:t>Приложение №1</w:t>
            </w:r>
            <w:r w:rsidR="00560FEF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-</w:t>
            </w:r>
            <w:r w:rsidR="00560FEF" w:rsidRPr="00CD27F4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560FEF" w:rsidRPr="00CD27F4">
              <w:rPr>
                <w:rFonts w:ascii="GHEA Grapalat" w:hAnsi="GHEA Grapalat" w:cs="Arial"/>
                <w:bCs/>
                <w:lang w:val="ru-RU"/>
              </w:rPr>
              <w:t>З</w:t>
            </w:r>
            <w:r w:rsidR="00560FEF" w:rsidRPr="00CD27F4">
              <w:rPr>
                <w:rFonts w:ascii="GHEA Grapalat" w:hAnsi="GHEA Grapalat" w:cs="Arial"/>
                <w:bCs/>
                <w:lang w:val="hy-AM"/>
              </w:rPr>
              <w:t>аявка-заявление</w:t>
            </w:r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: </w:t>
            </w:r>
            <w:r w:rsidR="00560FEF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заполнена не правильная с</w:t>
            </w:r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сылка на сайт, содержащий информацию о </w:t>
            </w:r>
            <w:proofErr w:type="spellStart"/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бенефициарных</w:t>
            </w:r>
            <w:proofErr w:type="spellEnd"/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собственниках</w:t>
            </w:r>
            <w:r w:rsidR="00560FEF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участника</w:t>
            </w:r>
            <w:r w:rsidR="004262FA" w:rsidRPr="00CD27F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  <w:p w:rsidR="00415F22" w:rsidRPr="00CD27F4" w:rsidRDefault="00471325" w:rsidP="004262FA">
            <w:pPr>
              <w:pStyle w:val="ListParagraph"/>
              <w:tabs>
                <w:tab w:val="left" w:pos="608"/>
              </w:tabs>
              <w:autoSpaceDE w:val="0"/>
              <w:autoSpaceDN w:val="0"/>
              <w:adjustRightInd w:val="0"/>
              <w:spacing w:before="60" w:after="0" w:line="240" w:lineRule="auto"/>
              <w:ind w:left="317"/>
              <w:contextualSpacing w:val="0"/>
              <w:jc w:val="both"/>
              <w:rPr>
                <w:rFonts w:ascii="GHEA Grapalat" w:hAnsi="GHEA Grapalat" w:cs="Arial"/>
                <w:bCs/>
                <w:lang w:val="hy-AM"/>
              </w:rPr>
            </w:pPr>
            <w:r w:rsidRPr="00CD27F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CD27F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D27F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D27F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tbl>
            <w:tblPr>
              <w:tblW w:w="14922" w:type="dxa"/>
              <w:tblLayout w:type="fixed"/>
              <w:tblLook w:val="0000" w:firstRow="0" w:lastRow="0" w:firstColumn="0" w:lastColumn="0" w:noHBand="0" w:noVBand="0"/>
            </w:tblPr>
            <w:tblGrid>
              <w:gridCol w:w="14922"/>
            </w:tblGrid>
            <w:tr w:rsidR="00415F22" w:rsidRPr="00CD27F4" w:rsidTr="00560FEF">
              <w:trPr>
                <w:trHeight w:val="145"/>
              </w:trPr>
              <w:tc>
                <w:tcPr>
                  <w:tcW w:w="14922" w:type="dxa"/>
                  <w:shd w:val="solid" w:color="FFFFFF" w:fill="auto"/>
                </w:tcPr>
                <w:p w:rsidR="00415F22" w:rsidRPr="00CD27F4" w:rsidRDefault="00B146C1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7</w:t>
                  </w:r>
                  <w:r w:rsidR="00415F22"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 О приостановлении процесса оценки:</w:t>
                  </w:r>
                </w:p>
              </w:tc>
            </w:tr>
            <w:tr w:rsidR="00415F22" w:rsidRPr="00A82F9C" w:rsidTr="00560FEF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415F22" w:rsidRPr="00CD27F4" w:rsidRDefault="00B146C1" w:rsidP="004262FA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right="262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.1 В соответствии с разделом 41, процедуры закупки, </w:t>
                  </w:r>
                  <w:proofErr w:type="gramStart"/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утвержденной  постановлением</w:t>
                  </w:r>
                  <w:proofErr w:type="gramEnd"/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 Правительства 04.05.17, N-526, приостановить процесс оценки и предложить участникам </w:t>
                  </w:r>
                  <w:r w:rsidR="00560FEF" w:rsidRPr="00CD27F4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>«АРХИТЕКТ»</w:t>
                  </w:r>
                  <w:r w:rsidR="007429B4" w:rsidRPr="00CD27F4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ООО</w:t>
                  </w:r>
                  <w:r w:rsidR="007429B4" w:rsidRPr="00CD27F4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в течение одного рабочего дня исправить 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несоответствия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изложенные 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по пункт</w:t>
                  </w:r>
                  <w:r w:rsidR="004262FA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у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  <w:r w:rsidRPr="00CD27F4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6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.</w:t>
                  </w:r>
                  <w:r w:rsidR="004262FA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1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.</w:t>
                  </w:r>
                </w:p>
              </w:tc>
            </w:tr>
            <w:tr w:rsidR="00415F22" w:rsidRPr="00CD27F4" w:rsidTr="00560FEF">
              <w:trPr>
                <w:trHeight w:val="266"/>
              </w:trPr>
              <w:tc>
                <w:tcPr>
                  <w:tcW w:w="14922" w:type="dxa"/>
                  <w:shd w:val="solid" w:color="FFFFFF" w:fill="auto"/>
                </w:tcPr>
                <w:p w:rsidR="007123D9" w:rsidRPr="00CD27F4" w:rsidRDefault="00415F22" w:rsidP="007429B4">
                  <w:pPr>
                    <w:pStyle w:val="ListParagraph"/>
                    <w:tabs>
                      <w:tab w:val="left" w:pos="60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ind w:left="317"/>
                    <w:contextualSpacing w:val="0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af-ZA"/>
                    </w:rPr>
                    <w:t xml:space="preserve">             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CD27F4" w:rsidTr="00560FEF">
              <w:trPr>
                <w:trHeight w:val="172"/>
              </w:trPr>
              <w:tc>
                <w:tcPr>
                  <w:tcW w:w="14922" w:type="dxa"/>
                  <w:shd w:val="solid" w:color="FFFFFF" w:fill="auto"/>
                </w:tcPr>
                <w:p w:rsidR="00415F22" w:rsidRPr="00CD27F4" w:rsidRDefault="007429B4" w:rsidP="00560FEF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.2 </w:t>
                  </w:r>
                  <w:r w:rsidR="00560FEF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Продолжить заседание Комиссии после исправления в установленный срок участником несоответствий зарегистрированных в пункте </w:t>
                  </w:r>
                  <w:r w:rsidR="00560FEF" w:rsidRPr="00CD27F4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6.1</w:t>
                  </w:r>
                  <w:r w:rsidR="00560FEF" w:rsidRPr="00CD27F4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, </w:t>
                  </w:r>
                  <w:r w:rsidR="00560FEF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по адресу: </w:t>
                  </w:r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</w:t>
                  </w:r>
                  <w:proofErr w:type="gramStart"/>
                  <w:r w:rsidR="00560FEF" w:rsidRPr="00CD27F4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310</w:t>
                  </w:r>
                  <w:r w:rsidR="00560FEF"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 w:rsidRPr="00CD27F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proofErr w:type="gramEnd"/>
                  <w:r w:rsidR="00415F22" w:rsidRPr="00CD27F4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</w:p>
              </w:tc>
            </w:tr>
            <w:tr w:rsidR="00415F22" w:rsidRPr="00A82F9C" w:rsidTr="00560FEF">
              <w:trPr>
                <w:trHeight w:val="108"/>
              </w:trPr>
              <w:tc>
                <w:tcPr>
                  <w:tcW w:w="14922" w:type="dxa"/>
                  <w:shd w:val="solid" w:color="FFFFFF" w:fill="auto"/>
                </w:tcPr>
                <w:p w:rsidR="00415F22" w:rsidRPr="00CD27F4" w:rsidRDefault="007429B4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firstLine="1134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CD27F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  <w:p w:rsidR="00A77597" w:rsidRPr="00CD27F4" w:rsidRDefault="00A77597" w:rsidP="00A7759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E143C1"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12</w:t>
                  </w:r>
                  <w:r w:rsidR="00A82F9C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.12</w:t>
                  </w:r>
                  <w:bookmarkStart w:id="0" w:name="_GoBack"/>
                  <w:bookmarkEnd w:id="0"/>
                  <w:r w:rsidR="00E143C1"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.2024г. в 15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0</w:t>
                  </w:r>
                  <w:r w:rsidRPr="00CD27F4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 часов</w:t>
                  </w:r>
                </w:p>
              </w:tc>
            </w:tr>
          </w:tbl>
          <w:p w:rsidR="00415F22" w:rsidRPr="00CD27F4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15F22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>8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 xml:space="preserve">. 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Об исправлении несоответствий, зафиксированных при оценке процесса закупки</w:t>
            </w:r>
          </w:p>
          <w:p w:rsidR="00415F22" w:rsidRPr="00C04713" w:rsidRDefault="007429B4" w:rsidP="004262F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Arial"/>
                <w:bCs/>
                <w:lang w:val="af-ZA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8</w:t>
            </w:r>
            <w:r w:rsidR="00415F22" w:rsidRPr="00FA240B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.1 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Участник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560FEF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“АРХИТЕКТ»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  <w:r w:rsidRPr="0001627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>в установленные</w:t>
            </w:r>
            <w:r w:rsidR="007123D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сроки исправил несоответствия, зафиксированные оценочной комиссией</w:t>
            </w:r>
            <w:r w:rsidR="007123D9"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е</w:t>
            </w:r>
            <w:r w:rsidR="007123D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7123D9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7123D9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="00415F22" w:rsidRPr="00C04713">
              <w:rPr>
                <w:rFonts w:ascii="GHEA Grapalat" w:hAnsi="GHEA Grapalat" w:cs="Arial"/>
                <w:bCs/>
                <w:lang w:val="hy-AM"/>
              </w:rPr>
              <w:t>.</w:t>
            </w:r>
          </w:p>
        </w:tc>
      </w:tr>
      <w:tr w:rsidR="00415F22" w:rsidRPr="00C04713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59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7429B4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Pr="00B43111" w:rsidRDefault="007429B4" w:rsidP="007429B4">
            <w:pPr>
              <w:autoSpaceDE w:val="0"/>
              <w:autoSpaceDN w:val="0"/>
              <w:adjustRightInd w:val="0"/>
              <w:spacing w:before="60"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7429B4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Pr="00FB15BB" w:rsidRDefault="007429B4" w:rsidP="007429B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7429B4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E143C1" w:rsidRPr="0007497A" w:rsidRDefault="00E143C1" w:rsidP="00E143C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1-ому лоту:</w:t>
            </w:r>
          </w:p>
          <w:p w:rsidR="00E143C1" w:rsidRPr="00E143C1" w:rsidRDefault="00E143C1" w:rsidP="00E1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АРХИТЕКТ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  <w:p w:rsidR="00E143C1" w:rsidRPr="00D45010" w:rsidRDefault="00E143C1" w:rsidP="00E143C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2-ому лоту:</w:t>
            </w:r>
            <w:r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E143C1" w:rsidRPr="00E143C1" w:rsidRDefault="00E143C1" w:rsidP="00E1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АРХИТЕКТ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  <w:p w:rsidR="00E143C1" w:rsidRPr="00D45010" w:rsidRDefault="00E143C1" w:rsidP="00E143C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lastRenderedPageBreak/>
              <w:t>По 3-му лоту:</w:t>
            </w:r>
            <w:r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E143C1" w:rsidRPr="00E143C1" w:rsidRDefault="00E143C1" w:rsidP="00E1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АРХИТЕКТ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  <w:p w:rsidR="00E143C1" w:rsidRPr="00D45010" w:rsidRDefault="00E143C1" w:rsidP="00E143C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4-ому лоту:</w:t>
            </w:r>
          </w:p>
          <w:p w:rsidR="007429B4" w:rsidRPr="00E143C1" w:rsidRDefault="00E143C1" w:rsidP="00E1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АРХИТЕКТ</w:t>
            </w:r>
            <w:r w:rsidRPr="00A44BC7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sz w:val="20"/>
                <w:lang w:val="ru-RU"/>
              </w:rPr>
              <w:t>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</w:tc>
      </w:tr>
      <w:tr w:rsidR="007429B4" w:rsidRPr="007429B4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Default="007429B4" w:rsidP="007429B4">
            <w:pPr>
              <w:autoSpaceDE w:val="0"/>
              <w:autoSpaceDN w:val="0"/>
              <w:adjustRightInd w:val="0"/>
              <w:spacing w:after="120" w:line="240" w:lineRule="auto"/>
              <w:ind w:firstLine="459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lastRenderedPageBreak/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BA4EC0" w:rsidRPr="00BA4EC0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BA4EC0" w:rsidRDefault="00BA4EC0" w:rsidP="00BA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t>1</w:t>
            </w:r>
            <w:r w:rsidR="007429B4">
              <w:rPr>
                <w:rFonts w:ascii="GHEA Grapalat" w:eastAsia="Times New Roman" w:hAnsi="GHEA Grapalat" w:cs="Sylfaen"/>
                <w:b/>
                <w:lang w:val="ru-RU" w:eastAsia="ru-RU"/>
              </w:rPr>
              <w:t>0</w:t>
            </w:r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Pr="00C04713">
              <w:rPr>
                <w:rFonts w:ascii="GHEA Grapalat" w:hAnsi="GHEA Grapalat" w:cs="GHEA Grapalat"/>
                <w:b/>
                <w:bCs/>
                <w:lang w:val="hy-AM"/>
              </w:rPr>
              <w:t xml:space="preserve">  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</w:tc>
      </w:tr>
      <w:tr w:rsidR="00BA4EC0" w:rsidRPr="00A82F9C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BA4EC0" w:rsidRDefault="00BA4EC0" w:rsidP="00A77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="007429B4">
              <w:rPr>
                <w:rFonts w:ascii="GHEA Grapalat" w:hAnsi="GHEA Grapalat" w:cs="GHEA Grapalat"/>
                <w:color w:val="000000"/>
                <w:lang w:val="hy-AM"/>
              </w:rPr>
              <w:t>0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77597"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 w:rsidR="00A77597"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="00A77597"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="00A77597"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 w:rsidR="00A77597">
              <w:rPr>
                <w:rFonts w:ascii="GHEA Grapalat" w:hAnsi="GHEA Grapalat" w:cs="GHEA Grapalat"/>
                <w:color w:val="000000"/>
                <w:lang w:val="ru-RU"/>
              </w:rPr>
              <w:t>участнику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</w:p>
        </w:tc>
      </w:tr>
      <w:tr w:rsidR="00BA4EC0" w:rsidRPr="00BA4EC0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BA4EC0" w:rsidRPr="00BA4EC0" w:rsidRDefault="00BA4EC0" w:rsidP="00BA4EC0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</w:p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</w:t>
      </w:r>
      <w:r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</w:t>
      </w: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246DB9" w:rsidRPr="00C04713" w:rsidRDefault="00A77597" w:rsidP="00A77597">
      <w:pPr>
        <w:shd w:val="clear" w:color="auto" w:fill="FFFFFF"/>
        <w:ind w:left="2694"/>
        <w:rPr>
          <w:lang w:val="ru-RU"/>
        </w:rPr>
      </w:pP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под кодом «ՀՀԿԳՄՍՆԳՀԾՁԲ-</w:t>
      </w:r>
      <w:r w:rsidR="00560FEF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24/88</w:t>
      </w: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04713" w:rsidSect="0003081E">
      <w:pgSz w:w="15840" w:h="12240" w:orient="landscape"/>
      <w:pgMar w:top="284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F84D6E"/>
    <w:multiLevelType w:val="hybridMultilevel"/>
    <w:tmpl w:val="6AC2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204D"/>
    <w:rsid w:val="000276B9"/>
    <w:rsid w:val="000278F2"/>
    <w:rsid w:val="0003081E"/>
    <w:rsid w:val="00051A3F"/>
    <w:rsid w:val="00067602"/>
    <w:rsid w:val="00077D2E"/>
    <w:rsid w:val="000A0FDD"/>
    <w:rsid w:val="000C0AC0"/>
    <w:rsid w:val="000C2921"/>
    <w:rsid w:val="000C7455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46B1D"/>
    <w:rsid w:val="00150898"/>
    <w:rsid w:val="0017033E"/>
    <w:rsid w:val="00172AA1"/>
    <w:rsid w:val="001903A7"/>
    <w:rsid w:val="001A3AC6"/>
    <w:rsid w:val="001C64AA"/>
    <w:rsid w:val="001D3544"/>
    <w:rsid w:val="001F5E75"/>
    <w:rsid w:val="0022225B"/>
    <w:rsid w:val="00224C38"/>
    <w:rsid w:val="00236BA8"/>
    <w:rsid w:val="002409CC"/>
    <w:rsid w:val="0024694A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75975"/>
    <w:rsid w:val="00393455"/>
    <w:rsid w:val="003B20FA"/>
    <w:rsid w:val="003B5C2D"/>
    <w:rsid w:val="003C4ED3"/>
    <w:rsid w:val="003D523F"/>
    <w:rsid w:val="003E5A48"/>
    <w:rsid w:val="003F63FB"/>
    <w:rsid w:val="00400ADF"/>
    <w:rsid w:val="004023DD"/>
    <w:rsid w:val="00403AAC"/>
    <w:rsid w:val="00413C4B"/>
    <w:rsid w:val="00415F22"/>
    <w:rsid w:val="00416B4D"/>
    <w:rsid w:val="00422EB7"/>
    <w:rsid w:val="004262FA"/>
    <w:rsid w:val="00427EB6"/>
    <w:rsid w:val="0043380C"/>
    <w:rsid w:val="00441A0D"/>
    <w:rsid w:val="00465E6D"/>
    <w:rsid w:val="00471325"/>
    <w:rsid w:val="00481EE2"/>
    <w:rsid w:val="00486E4A"/>
    <w:rsid w:val="00491FBC"/>
    <w:rsid w:val="004A7D1F"/>
    <w:rsid w:val="004B017D"/>
    <w:rsid w:val="004C390B"/>
    <w:rsid w:val="004E43E9"/>
    <w:rsid w:val="0051110D"/>
    <w:rsid w:val="00511D7C"/>
    <w:rsid w:val="00515C66"/>
    <w:rsid w:val="00525388"/>
    <w:rsid w:val="005254DA"/>
    <w:rsid w:val="00535D3E"/>
    <w:rsid w:val="005439E1"/>
    <w:rsid w:val="005448B0"/>
    <w:rsid w:val="00560FEF"/>
    <w:rsid w:val="005777C1"/>
    <w:rsid w:val="005816B8"/>
    <w:rsid w:val="00582C94"/>
    <w:rsid w:val="00584F97"/>
    <w:rsid w:val="005B45C0"/>
    <w:rsid w:val="005E54FF"/>
    <w:rsid w:val="005F57A2"/>
    <w:rsid w:val="006069F1"/>
    <w:rsid w:val="006140F1"/>
    <w:rsid w:val="00644229"/>
    <w:rsid w:val="006658D1"/>
    <w:rsid w:val="0067295B"/>
    <w:rsid w:val="00687465"/>
    <w:rsid w:val="006C6F53"/>
    <w:rsid w:val="006D5CB3"/>
    <w:rsid w:val="006E629F"/>
    <w:rsid w:val="00702F30"/>
    <w:rsid w:val="00711C9C"/>
    <w:rsid w:val="007123D9"/>
    <w:rsid w:val="007155BA"/>
    <w:rsid w:val="00725C73"/>
    <w:rsid w:val="007429B4"/>
    <w:rsid w:val="00756944"/>
    <w:rsid w:val="00774EB4"/>
    <w:rsid w:val="007772D7"/>
    <w:rsid w:val="00797C74"/>
    <w:rsid w:val="007A14C3"/>
    <w:rsid w:val="007B2239"/>
    <w:rsid w:val="007B3700"/>
    <w:rsid w:val="007C2ED6"/>
    <w:rsid w:val="007C4F12"/>
    <w:rsid w:val="007D65FD"/>
    <w:rsid w:val="00802D1B"/>
    <w:rsid w:val="00820CE2"/>
    <w:rsid w:val="00825659"/>
    <w:rsid w:val="00834B18"/>
    <w:rsid w:val="00845A6A"/>
    <w:rsid w:val="0086320E"/>
    <w:rsid w:val="00867252"/>
    <w:rsid w:val="008766C3"/>
    <w:rsid w:val="00893BD5"/>
    <w:rsid w:val="008B2427"/>
    <w:rsid w:val="008C67DC"/>
    <w:rsid w:val="009205AA"/>
    <w:rsid w:val="00920E17"/>
    <w:rsid w:val="009566A3"/>
    <w:rsid w:val="00957029"/>
    <w:rsid w:val="00962B35"/>
    <w:rsid w:val="0096371C"/>
    <w:rsid w:val="009647C0"/>
    <w:rsid w:val="00984C1A"/>
    <w:rsid w:val="00986612"/>
    <w:rsid w:val="00992D8C"/>
    <w:rsid w:val="009A008B"/>
    <w:rsid w:val="009E29E8"/>
    <w:rsid w:val="009E6B3C"/>
    <w:rsid w:val="00A00521"/>
    <w:rsid w:val="00A055DA"/>
    <w:rsid w:val="00A05F53"/>
    <w:rsid w:val="00A11B05"/>
    <w:rsid w:val="00A140FE"/>
    <w:rsid w:val="00A21A88"/>
    <w:rsid w:val="00A34F1C"/>
    <w:rsid w:val="00A452BF"/>
    <w:rsid w:val="00A5485D"/>
    <w:rsid w:val="00A61AD2"/>
    <w:rsid w:val="00A77597"/>
    <w:rsid w:val="00A82F9C"/>
    <w:rsid w:val="00A97762"/>
    <w:rsid w:val="00AA2AE5"/>
    <w:rsid w:val="00AE0849"/>
    <w:rsid w:val="00B146C1"/>
    <w:rsid w:val="00B174F2"/>
    <w:rsid w:val="00B3707F"/>
    <w:rsid w:val="00B53683"/>
    <w:rsid w:val="00B55AD5"/>
    <w:rsid w:val="00B63EB9"/>
    <w:rsid w:val="00B83F3B"/>
    <w:rsid w:val="00B94A9E"/>
    <w:rsid w:val="00BA4EC0"/>
    <w:rsid w:val="00BA7E63"/>
    <w:rsid w:val="00BF6582"/>
    <w:rsid w:val="00BF7D4B"/>
    <w:rsid w:val="00C04713"/>
    <w:rsid w:val="00C12201"/>
    <w:rsid w:val="00C75C6A"/>
    <w:rsid w:val="00C83A28"/>
    <w:rsid w:val="00C93AF1"/>
    <w:rsid w:val="00C958AC"/>
    <w:rsid w:val="00CA0057"/>
    <w:rsid w:val="00CC6AB0"/>
    <w:rsid w:val="00CD27F4"/>
    <w:rsid w:val="00CD470B"/>
    <w:rsid w:val="00CE7B64"/>
    <w:rsid w:val="00D02A1C"/>
    <w:rsid w:val="00D20A6B"/>
    <w:rsid w:val="00D30985"/>
    <w:rsid w:val="00D572AA"/>
    <w:rsid w:val="00D72DFF"/>
    <w:rsid w:val="00D84574"/>
    <w:rsid w:val="00DB0F2B"/>
    <w:rsid w:val="00DB118F"/>
    <w:rsid w:val="00DB5548"/>
    <w:rsid w:val="00DC2D2C"/>
    <w:rsid w:val="00DF4F31"/>
    <w:rsid w:val="00DF6324"/>
    <w:rsid w:val="00E00B8E"/>
    <w:rsid w:val="00E00BDD"/>
    <w:rsid w:val="00E143C1"/>
    <w:rsid w:val="00E35FCB"/>
    <w:rsid w:val="00E50C8F"/>
    <w:rsid w:val="00E6013A"/>
    <w:rsid w:val="00E70487"/>
    <w:rsid w:val="00E87F15"/>
    <w:rsid w:val="00EA5DF9"/>
    <w:rsid w:val="00EA70ED"/>
    <w:rsid w:val="00EB2721"/>
    <w:rsid w:val="00EB3C3E"/>
    <w:rsid w:val="00EB4F5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51443"/>
    <w:rsid w:val="00F665A6"/>
    <w:rsid w:val="00F67E1E"/>
    <w:rsid w:val="00F8148D"/>
    <w:rsid w:val="00FA240B"/>
    <w:rsid w:val="00FB0C77"/>
    <w:rsid w:val="00FB3AB3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paragraph" w:styleId="Heading1">
    <w:name w:val="heading 1"/>
    <w:basedOn w:val="Normal"/>
    <w:next w:val="Normal"/>
    <w:link w:val="Heading1Char"/>
    <w:qFormat/>
    <w:rsid w:val="00DF4F3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F4F31"/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paragraph" w:styleId="BodyTextIndent2">
    <w:name w:val="Body Text Indent 2"/>
    <w:basedOn w:val="Normal"/>
    <w:link w:val="BodyTextIndent2Char"/>
    <w:uiPriority w:val="99"/>
    <w:rsid w:val="00560FE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0FE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3E4D-6D95-4B7C-94D4-87BE1D24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105</cp:revision>
  <cp:lastPrinted>2022-09-01T07:41:00Z</cp:lastPrinted>
  <dcterms:created xsi:type="dcterms:W3CDTF">2020-03-05T16:11:00Z</dcterms:created>
  <dcterms:modified xsi:type="dcterms:W3CDTF">2024-12-12T12:12:00Z</dcterms:modified>
</cp:coreProperties>
</file>